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FD7F" w14:textId="75AEC6ED" w:rsidR="00E6055F" w:rsidRPr="00F20A7E" w:rsidRDefault="003D15B7" w:rsidP="0078314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Na temelju članka </w:t>
      </w:r>
      <w:r w:rsidR="00B542BF" w:rsidRPr="00F20A7E">
        <w:rPr>
          <w:rFonts w:ascii="Cambria" w:hAnsi="Cambria" w:cs="Arial"/>
          <w:sz w:val="24"/>
          <w:szCs w:val="24"/>
        </w:rPr>
        <w:t xml:space="preserve"> 29. Statuta Općine Pakoštane, </w:t>
      </w:r>
      <w:r w:rsidR="00B542BF" w:rsidRPr="00F20A7E">
        <w:rPr>
          <w:rFonts w:ascii="Cambria" w:hAnsi="Cambria"/>
          <w:sz w:val="24"/>
          <w:szCs w:val="24"/>
        </w:rPr>
        <w:t xml:space="preserve">(„Službeni  glasnik Općine Pakoštane“ br. </w:t>
      </w:r>
      <w:r w:rsidR="00B542BF" w:rsidRPr="00F20A7E">
        <w:rPr>
          <w:rFonts w:ascii="Cambria" w:hAnsi="Cambria"/>
          <w:sz w:val="24"/>
          <w:szCs w:val="24"/>
          <w:lang w:val="de-DE"/>
        </w:rPr>
        <w:t>2/09, 3/09, 2/13, 1/14, 2/18, 1/20, 1/21)</w:t>
      </w:r>
      <w:r w:rsidR="00371B94" w:rsidRPr="00F20A7E">
        <w:rPr>
          <w:rFonts w:ascii="Cambria" w:hAnsi="Cambria"/>
          <w:sz w:val="24"/>
          <w:szCs w:val="24"/>
          <w:lang w:val="de-DE"/>
        </w:rPr>
        <w:t xml:space="preserve">, </w:t>
      </w: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4A611E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4A611E"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Općinsko vijeće </w:t>
      </w:r>
      <w:r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Općine Pakoštane</w:t>
      </w: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371B94" w:rsidRPr="00F20A7E">
        <w:rPr>
          <w:rFonts w:ascii="Cambria" w:eastAsia="Times New Roman" w:hAnsi="Cambria" w:cs="Times New Roman"/>
          <w:sz w:val="24"/>
          <w:szCs w:val="24"/>
          <w:lang w:eastAsia="hr-HR"/>
        </w:rPr>
        <w:t>na svojoj</w:t>
      </w:r>
      <w:r w:rsidR="00B903C2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</w:t>
      </w:r>
      <w:r w:rsidR="001124BF">
        <w:rPr>
          <w:rFonts w:ascii="Cambria" w:eastAsia="Times New Roman" w:hAnsi="Cambria" w:cs="Times New Roman"/>
          <w:sz w:val="24"/>
          <w:szCs w:val="24"/>
          <w:lang w:eastAsia="hr-HR"/>
        </w:rPr>
        <w:t>05.</w:t>
      </w:r>
      <w:r w:rsidR="00B903C2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886CCA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371B94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sjednici, održanoj </w:t>
      </w: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dana </w:t>
      </w:r>
      <w:r w:rsidR="001124BF">
        <w:rPr>
          <w:rFonts w:ascii="Cambria" w:eastAsia="Times New Roman" w:hAnsi="Cambria" w:cs="Times New Roman"/>
          <w:sz w:val="24"/>
          <w:szCs w:val="24"/>
          <w:lang w:eastAsia="hr-HR"/>
        </w:rPr>
        <w:t xml:space="preserve">26. ožujka </w:t>
      </w:r>
      <w:r w:rsidR="00205C16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2026. </w:t>
      </w: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donosi:</w:t>
      </w:r>
    </w:p>
    <w:p w14:paraId="159BD453" w14:textId="15B9C744" w:rsidR="000D65C6" w:rsidRPr="00F20A7E" w:rsidRDefault="00B903C2" w:rsidP="00886CCA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0D65C6" w:rsidRPr="00F20A7E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>ODLUKU</w:t>
      </w:r>
    </w:p>
    <w:p w14:paraId="00812606" w14:textId="08969DFF" w:rsidR="00886CCA" w:rsidRPr="00F20A7E" w:rsidRDefault="00F20A7E" w:rsidP="00886CCA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o izmjenama i dopunama Odluke </w:t>
      </w:r>
    </w:p>
    <w:p w14:paraId="23A0510C" w14:textId="77777777" w:rsidR="0097288D" w:rsidRPr="00F20A7E" w:rsidRDefault="003D15B7" w:rsidP="00886CCA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o kriterijima i načinu dodjele studentskih stipendija</w:t>
      </w:r>
    </w:p>
    <w:p w14:paraId="14C3E858" w14:textId="3B82CA86" w:rsidR="003966DD" w:rsidRPr="00F20A7E" w:rsidRDefault="00B542BF" w:rsidP="00886CCA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i studentskih pomoći</w:t>
      </w:r>
    </w:p>
    <w:p w14:paraId="1311D7D8" w14:textId="77777777" w:rsidR="00B903C2" w:rsidRPr="00F20A7E" w:rsidRDefault="00B903C2" w:rsidP="00DC3343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</w:p>
    <w:p w14:paraId="601A6538" w14:textId="77777777" w:rsidR="00F20A7E" w:rsidRDefault="009B4675" w:rsidP="001124BF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</w:t>
      </w:r>
      <w:r w:rsidR="003D15B7"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Članak 1.</w:t>
      </w:r>
    </w:p>
    <w:p w14:paraId="5D259107" w14:textId="762F4FBB" w:rsidR="00842B4F" w:rsidRPr="00187C4B" w:rsidRDefault="000D65C6" w:rsidP="001124BF">
      <w:p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 </w:t>
      </w:r>
      <w:bookmarkStart w:id="0" w:name="_Hlk222737887"/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>Odluci o kriterijima i načinu dodjele studentskih stipendija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 studentskih pomoći („Službeni glasnik Općine Pakoštane“ broj 7/2025)</w:t>
      </w:r>
      <w:bookmarkEnd w:id="0"/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, dalje u tekstu: Odluka, </w:t>
      </w: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u članku </w:t>
      </w:r>
      <w:r w:rsidR="00B903C2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. stav</w:t>
      </w:r>
      <w:r w:rsidR="008151F1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ku </w:t>
      </w: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1. </w:t>
      </w:r>
      <w:r w:rsidR="00B903C2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iza točke 5. dodaje se</w:t>
      </w:r>
      <w:r w:rsidR="000F0855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točka 6. koja glasi: </w:t>
      </w:r>
    </w:p>
    <w:p w14:paraId="0785499C" w14:textId="67390BD2" w:rsidR="000F0855" w:rsidRDefault="000F0855" w:rsidP="006223D2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„6. da student nije korisnik druge stipendije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.</w:t>
      </w:r>
      <w:r w:rsidR="00F20A7E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“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3521E5A1" w14:textId="77777777" w:rsidR="00187C4B" w:rsidRDefault="00187C4B" w:rsidP="006223D2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</w:p>
    <w:p w14:paraId="67ABD79F" w14:textId="77777777" w:rsidR="000F0855" w:rsidRPr="00F20A7E" w:rsidRDefault="000F0855" w:rsidP="006223D2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</w:p>
    <w:p w14:paraId="66916100" w14:textId="67A2DF85" w:rsidR="00F20A7E" w:rsidRPr="00F20A7E" w:rsidRDefault="00842B4F" w:rsidP="00187C4B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336EAF7B" w14:textId="1597A119" w:rsidR="00842B4F" w:rsidRPr="00F20A7E" w:rsidRDefault="00842B4F" w:rsidP="00842B4F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U članku 7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. </w:t>
      </w:r>
      <w:r w:rsidR="00187C4B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Odluke</w:t>
      </w:r>
      <w:r w:rsidR="00187C4B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vrši se ispravak greške</w:t>
      </w:r>
      <w:r w:rsidR="00187C4B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, na način da se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riječ „stipendija“ ispravlja u riječ „stipendije“ 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te se riječ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i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„u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razdoblju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“ zamjenjuje sa riječi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ma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„za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razdoblje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“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te</w:t>
      </w:r>
      <w:r w:rsidR="00187C4B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se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u stavku 2. istog članka dodaje tekst </w:t>
      </w:r>
      <w:r w:rsidR="00F20A7E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koji glasi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„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 dinamici isplate 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prema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 ugovor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u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“.</w:t>
      </w:r>
    </w:p>
    <w:p w14:paraId="4C4CB0C9" w14:textId="446D5B69" w:rsidR="006773B1" w:rsidRPr="00F20A7E" w:rsidRDefault="00842B4F" w:rsidP="00842B4F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ab/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ab/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ab/>
        <w:t xml:space="preserve"> </w:t>
      </w:r>
    </w:p>
    <w:p w14:paraId="75F49D12" w14:textId="539F7EA6" w:rsidR="00842B4F" w:rsidRDefault="006773B1" w:rsidP="00DC3343">
      <w:pPr>
        <w:pStyle w:val="Odlomakpopisa"/>
        <w:spacing w:after="100" w:afterAutospacing="1" w:line="240" w:lineRule="auto"/>
        <w:ind w:left="2832" w:firstLine="708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  </w:t>
      </w:r>
      <w:r w:rsidR="00DC3343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    </w:t>
      </w:r>
      <w:r w:rsidR="00842B4F"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="00842B4F"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.  </w:t>
      </w:r>
    </w:p>
    <w:p w14:paraId="20FE917B" w14:textId="159D9C9B" w:rsidR="000F0855" w:rsidRPr="00F20A7E" w:rsidRDefault="00187C4B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U</w:t>
      </w:r>
      <w:r w:rsidR="000F0855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članku 8. </w:t>
      </w: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 Odluke,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u </w:t>
      </w:r>
      <w:r w:rsidR="000F0855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st</w:t>
      </w:r>
      <w:r w:rsidR="008151F1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avku</w:t>
      </w:r>
      <w:r w:rsidR="000F0855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2</w:t>
      </w:r>
      <w:r w:rsidR="000F0855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. iza točke 4. dodaje se točka 5. koja glasi; </w:t>
      </w:r>
    </w:p>
    <w:p w14:paraId="32F4A254" w14:textId="4B80AE9C" w:rsidR="000F0855" w:rsidRPr="00F20A7E" w:rsidRDefault="000F0855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„5. da stud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ent nije korisnik studentske stipendije  iz ove odluke ili druge studentske stipendije</w:t>
      </w:r>
      <w:r w:rsidR="008151F1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ili druge studentske pomoći iz javnih izvora financiranja“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311C0AFB" w14:textId="052DADDC" w:rsidR="000F0855" w:rsidRPr="00187C4B" w:rsidRDefault="006773B1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U članku 8. Odluke, b</w:t>
      </w:r>
      <w:r w:rsidR="000F0855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riše se stavak 3. </w:t>
      </w:r>
    </w:p>
    <w:p w14:paraId="7CB08DD1" w14:textId="77777777" w:rsidR="006223D2" w:rsidRPr="00187C4B" w:rsidRDefault="006223D2" w:rsidP="006223D2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47D67297" w14:textId="7D074D13" w:rsidR="00F20A7E" w:rsidRPr="00F20A7E" w:rsidRDefault="000D65C6" w:rsidP="00187C4B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537B8259" w14:textId="296FCC85" w:rsidR="006773B1" w:rsidRPr="00F20A7E" w:rsidRDefault="006773B1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U članku 10. </w:t>
      </w:r>
      <w:r w:rsidR="00DC3343"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O</w:t>
      </w: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dluke,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dodaje se stavak 2. 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i stavak 3.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koji glas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e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: </w:t>
      </w:r>
    </w:p>
    <w:p w14:paraId="4BB302CC" w14:textId="11D0B547" w:rsidR="006773B1" w:rsidRPr="00F20A7E" w:rsidRDefault="00187C4B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„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Promjene iz stavka 1. ovog članka razlog su za obustavu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isplate 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ili povrat </w:t>
      </w:r>
      <w:r w:rsidR="001124BF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is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plaćene </w:t>
      </w:r>
      <w:r w:rsidR="006773B1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studentske stipendije. </w:t>
      </w:r>
    </w:p>
    <w:p w14:paraId="006849F1" w14:textId="5B6C5959" w:rsidR="0097288D" w:rsidRPr="00F20A7E" w:rsidRDefault="0097288D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Davatelj stipendije zadržava pravo  </w:t>
      </w:r>
      <w:r w:rsidR="00AA6E5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sam provjeriti da li je došlo do promjena iz stavka 1. ovog članka,  te obustaviti isplatu studentske stipendije</w:t>
      </w:r>
      <w:r w:rsidR="008151F1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ili zatražiti povrat isplaćene studentske stipendije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nakon nastale promjene. </w:t>
      </w:r>
      <w:r w:rsidR="00187C4B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„</w:t>
      </w:r>
      <w:r w:rsidR="008151F1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52609BEC" w14:textId="77777777" w:rsidR="006773B1" w:rsidRPr="00F20A7E" w:rsidRDefault="006773B1" w:rsidP="00DC3343">
      <w:pPr>
        <w:pStyle w:val="Odlomakpopisa"/>
        <w:spacing w:after="100" w:afterAutospacing="1" w:line="240" w:lineRule="auto"/>
        <w:ind w:left="0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05C405E8" w14:textId="08F7A9DA" w:rsidR="00F20A7E" w:rsidRPr="00F20A7E" w:rsidRDefault="006773B1" w:rsidP="00187C4B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5</w:t>
      </w: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3AF5E8F4" w14:textId="66914F43" w:rsidR="006773B1" w:rsidRPr="00F20A7E" w:rsidRDefault="006773B1" w:rsidP="00F20A7E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187C4B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U članku 11. Odluke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, dodaje se stavak 2. 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i stavak 3.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koji glas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e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: </w:t>
      </w:r>
    </w:p>
    <w:p w14:paraId="2AD611D7" w14:textId="2F1D5BED" w:rsidR="006773B1" w:rsidRPr="00F20A7E" w:rsidRDefault="006773B1" w:rsidP="00F20A7E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Promjene iz stavka 1. ovog članka razlog su za obustavu isplate 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ili povrat isplaćene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studentske stipendije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u odnosu na vrijeme nastale  promjene. </w:t>
      </w:r>
    </w:p>
    <w:p w14:paraId="3BC9F263" w14:textId="203BC2B3" w:rsidR="0097288D" w:rsidRDefault="006773B1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Davatelj stipendije 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zadržava pravo   sam provjeriti da li je došlo do promjena iz stavka 1. ovog članka  te obustaviti isplatu studentske pomoći</w:t>
      </w:r>
      <w:r w:rsidR="008151F1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ili zatražiti povrat isplaćene studentske pomoći</w:t>
      </w:r>
      <w:r w:rsidR="00870C42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u odnosu na vrijeme nastale promjene. </w:t>
      </w:r>
    </w:p>
    <w:p w14:paraId="0D324872" w14:textId="77777777" w:rsidR="00F20A7E" w:rsidRPr="00F20A7E" w:rsidRDefault="00F20A7E" w:rsidP="00DC3343">
      <w:pPr>
        <w:pStyle w:val="Odlomakpopisa"/>
        <w:spacing w:after="100" w:afterAutospacing="1" w:line="240" w:lineRule="auto"/>
        <w:ind w:left="0"/>
        <w:jc w:val="both"/>
        <w:outlineLvl w:val="0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</w:p>
    <w:p w14:paraId="15DFDAA8" w14:textId="03F7CA59" w:rsidR="00F20A7E" w:rsidRPr="00F20A7E" w:rsidRDefault="0097288D" w:rsidP="00D93655">
      <w:pPr>
        <w:pStyle w:val="Odlomakpopisa"/>
        <w:spacing w:after="100" w:afterAutospacing="1" w:line="240" w:lineRule="auto"/>
        <w:ind w:left="0"/>
        <w:jc w:val="center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Pr="00F20A7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00F6CEE9" w14:textId="05F29DBC" w:rsidR="001D4D73" w:rsidRPr="00F20A7E" w:rsidRDefault="00311B18" w:rsidP="00D93655">
      <w:pPr>
        <w:pStyle w:val="Odlomakpopisa"/>
        <w:spacing w:before="100" w:beforeAutospacing="1" w:after="100" w:afterAutospacing="1" w:line="240" w:lineRule="auto"/>
        <w:ind w:left="0"/>
        <w:outlineLvl w:val="0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 xml:space="preserve"> Ova Odluka stupa na snagu</w:t>
      </w:r>
      <w:r w:rsidR="00E7794D"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 xml:space="preserve"> </w:t>
      </w:r>
      <w:r w:rsidR="000F0855"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 xml:space="preserve"> sljedeći dan oda dana </w:t>
      </w:r>
      <w:r w:rsidR="00E7794D"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 xml:space="preserve"> objave u Službenom glasniku Općine Pakoštane</w:t>
      </w:r>
      <w:r w:rsidR="009B4675"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>.</w:t>
      </w:r>
      <w:r w:rsidR="00E7794D"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 xml:space="preserve"> </w:t>
      </w:r>
    </w:p>
    <w:p w14:paraId="4CA05FCE" w14:textId="77777777" w:rsidR="001124BF" w:rsidRDefault="001124BF" w:rsidP="001124B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</w:pPr>
    </w:p>
    <w:p w14:paraId="026D8685" w14:textId="3EBF5158" w:rsidR="001124BF" w:rsidRDefault="001D4D73" w:rsidP="001124B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  <w:lastRenderedPageBreak/>
        <w:t xml:space="preserve">Članak </w:t>
      </w:r>
      <w:r w:rsidR="001124BF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  <w:t>7</w:t>
      </w:r>
      <w:r w:rsidRPr="00F20A7E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  <w:t>.</w:t>
      </w:r>
    </w:p>
    <w:p w14:paraId="2B4C9C8F" w14:textId="58F32209" w:rsidR="000F0855" w:rsidRDefault="001D4D73" w:rsidP="001124BF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  <w:t>Postupci započeti prema Odluci</w:t>
      </w:r>
      <w:r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 kriterijima i načinu dodjele studentskih stipendija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 studentskih pomoći („Službeni glasnik Općine Pakoštane“ broj 7/2025), dovršit će se prema uvjetima Odluke </w:t>
      </w:r>
      <w:r w:rsidR="0097288D" w:rsidRPr="00F20A7E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 kriterijima i načinu dodjele studentskih stipendija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i studentskih pomoći („Službeni glasnik Općine Pakoštane“ broj 7/2025)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i </w:t>
      </w:r>
      <w:r w:rsidR="0097288D"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odredbama </w:t>
      </w:r>
      <w:r w:rsidRPr="00F20A7E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ove Odluke. </w:t>
      </w:r>
    </w:p>
    <w:p w14:paraId="0AB59D7C" w14:textId="77777777" w:rsidR="001124BF" w:rsidRPr="001124BF" w:rsidRDefault="001124BF" w:rsidP="001124B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hr-HR"/>
        </w:rPr>
      </w:pPr>
    </w:p>
    <w:p w14:paraId="220B566C" w14:textId="399F31F7" w:rsidR="009B4675" w:rsidRPr="00F20A7E" w:rsidRDefault="009B4675" w:rsidP="0097288D">
      <w:pPr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hr-HR"/>
        </w:rPr>
      </w:pPr>
      <w:r w:rsidRPr="00F20A7E">
        <w:rPr>
          <w:rFonts w:ascii="Cambria" w:hAnsi="Cambria"/>
          <w:bCs/>
          <w:sz w:val="24"/>
          <w:szCs w:val="24"/>
          <w:lang w:val="de-DE"/>
        </w:rPr>
        <w:t>KLASA: 021-05/25-01/</w:t>
      </w:r>
      <w:r w:rsidR="005933DF" w:rsidRPr="00F20A7E">
        <w:rPr>
          <w:rFonts w:ascii="Cambria" w:hAnsi="Cambria"/>
          <w:bCs/>
          <w:sz w:val="24"/>
          <w:szCs w:val="24"/>
          <w:lang w:val="de-DE"/>
        </w:rPr>
        <w:t>42</w:t>
      </w:r>
    </w:p>
    <w:p w14:paraId="27FF2612" w14:textId="460F11BD" w:rsidR="009B4675" w:rsidRPr="00F20A7E" w:rsidRDefault="009B4675" w:rsidP="0097288D">
      <w:pPr>
        <w:spacing w:after="0"/>
        <w:jc w:val="both"/>
        <w:rPr>
          <w:rFonts w:ascii="Cambria" w:hAnsi="Cambria"/>
          <w:bCs/>
          <w:sz w:val="24"/>
          <w:szCs w:val="24"/>
          <w:lang w:val="de-DE"/>
        </w:rPr>
      </w:pPr>
      <w:r w:rsidRPr="00F20A7E">
        <w:rPr>
          <w:rFonts w:ascii="Cambria" w:hAnsi="Cambria"/>
          <w:sz w:val="24"/>
          <w:szCs w:val="24"/>
        </w:rPr>
        <w:t>URBROJ: 2198-18-02-01-2</w:t>
      </w:r>
      <w:r w:rsidR="00B903C2" w:rsidRPr="00F20A7E">
        <w:rPr>
          <w:rFonts w:ascii="Cambria" w:hAnsi="Cambria"/>
          <w:sz w:val="24"/>
          <w:szCs w:val="24"/>
        </w:rPr>
        <w:t>6</w:t>
      </w:r>
      <w:r w:rsidRPr="00F20A7E">
        <w:rPr>
          <w:rFonts w:ascii="Cambria" w:hAnsi="Cambria"/>
          <w:sz w:val="24"/>
          <w:szCs w:val="24"/>
        </w:rPr>
        <w:t>-0</w:t>
      </w:r>
      <w:r w:rsidR="000D65C6" w:rsidRPr="00F20A7E">
        <w:rPr>
          <w:rFonts w:ascii="Cambria" w:hAnsi="Cambria"/>
          <w:sz w:val="24"/>
          <w:szCs w:val="24"/>
        </w:rPr>
        <w:t>3</w:t>
      </w:r>
    </w:p>
    <w:p w14:paraId="2E9E3F16" w14:textId="63E7629F" w:rsidR="009B4675" w:rsidRPr="00F20A7E" w:rsidRDefault="009B4675" w:rsidP="0097288D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0A7E">
        <w:rPr>
          <w:rFonts w:ascii="Cambria" w:hAnsi="Cambria"/>
          <w:bCs/>
          <w:sz w:val="24"/>
          <w:szCs w:val="24"/>
          <w:lang w:val="de-DE"/>
        </w:rPr>
        <w:t xml:space="preserve">Pakoštane,  </w:t>
      </w:r>
      <w:r w:rsidR="001124BF">
        <w:rPr>
          <w:rFonts w:ascii="Cambria" w:hAnsi="Cambria"/>
          <w:bCs/>
          <w:sz w:val="24"/>
          <w:szCs w:val="24"/>
          <w:lang w:val="de-DE"/>
        </w:rPr>
        <w:t>26. ožujka</w:t>
      </w:r>
      <w:r w:rsidR="00B903C2" w:rsidRPr="00F20A7E">
        <w:rPr>
          <w:rFonts w:ascii="Cambria" w:hAnsi="Cambria"/>
          <w:bCs/>
          <w:sz w:val="24"/>
          <w:szCs w:val="24"/>
          <w:lang w:val="de-DE"/>
        </w:rPr>
        <w:t xml:space="preserve">  </w:t>
      </w:r>
      <w:r w:rsidRPr="00F20A7E">
        <w:rPr>
          <w:rFonts w:ascii="Cambria" w:hAnsi="Cambria"/>
          <w:bCs/>
          <w:sz w:val="24"/>
          <w:szCs w:val="24"/>
          <w:lang w:val="de-DE"/>
        </w:rPr>
        <w:t>202</w:t>
      </w:r>
      <w:r w:rsidR="00B903C2" w:rsidRPr="00F20A7E">
        <w:rPr>
          <w:rFonts w:ascii="Cambria" w:hAnsi="Cambria"/>
          <w:bCs/>
          <w:sz w:val="24"/>
          <w:szCs w:val="24"/>
          <w:lang w:val="de-DE"/>
        </w:rPr>
        <w:t>6</w:t>
      </w:r>
      <w:r w:rsidRPr="00F20A7E">
        <w:rPr>
          <w:rFonts w:ascii="Cambria" w:hAnsi="Cambria"/>
          <w:bCs/>
          <w:sz w:val="24"/>
          <w:szCs w:val="24"/>
          <w:lang w:val="de-DE"/>
        </w:rPr>
        <w:t>.  godine</w:t>
      </w:r>
      <w:r w:rsidRPr="00F20A7E">
        <w:rPr>
          <w:rFonts w:ascii="Cambria" w:hAnsi="Cambria"/>
          <w:b/>
          <w:sz w:val="24"/>
          <w:szCs w:val="24"/>
        </w:rPr>
        <w:tab/>
      </w:r>
    </w:p>
    <w:p w14:paraId="02643E8C" w14:textId="70F62960" w:rsidR="009B4675" w:rsidRPr="00F20A7E" w:rsidRDefault="009B4675" w:rsidP="0097288D">
      <w:pPr>
        <w:spacing w:after="0"/>
        <w:jc w:val="both"/>
        <w:rPr>
          <w:rFonts w:ascii="Cambria" w:hAnsi="Cambria"/>
          <w:bCs/>
          <w:sz w:val="24"/>
          <w:szCs w:val="24"/>
          <w:lang w:val="de-DE"/>
        </w:rPr>
      </w:pPr>
      <w:r w:rsidRPr="00F20A7E">
        <w:rPr>
          <w:rFonts w:ascii="Cambria" w:hAnsi="Cambria"/>
          <w:b/>
          <w:sz w:val="24"/>
          <w:szCs w:val="24"/>
        </w:rPr>
        <w:tab/>
      </w:r>
      <w:r w:rsidRPr="00F20A7E">
        <w:rPr>
          <w:rFonts w:ascii="Cambria" w:hAnsi="Cambria"/>
          <w:b/>
          <w:sz w:val="24"/>
          <w:szCs w:val="24"/>
        </w:rPr>
        <w:tab/>
      </w:r>
      <w:r w:rsidRPr="00F20A7E">
        <w:rPr>
          <w:rFonts w:ascii="Cambria" w:hAnsi="Cambria"/>
          <w:b/>
          <w:sz w:val="24"/>
          <w:szCs w:val="24"/>
        </w:rPr>
        <w:tab/>
      </w:r>
    </w:p>
    <w:p w14:paraId="5AC02CF4" w14:textId="71263DE3" w:rsidR="009B4675" w:rsidRPr="001124BF" w:rsidRDefault="009B4675" w:rsidP="0097288D">
      <w:pPr>
        <w:spacing w:after="0"/>
        <w:ind w:firstLine="708"/>
        <w:jc w:val="center"/>
        <w:rPr>
          <w:rFonts w:ascii="Cambria" w:hAnsi="Cambria"/>
          <w:b/>
          <w:sz w:val="24"/>
          <w:szCs w:val="24"/>
        </w:rPr>
      </w:pPr>
      <w:r w:rsidRPr="001124BF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="003966DD" w:rsidRPr="001124BF">
        <w:rPr>
          <w:rFonts w:ascii="Cambria" w:hAnsi="Cambria"/>
          <w:b/>
          <w:sz w:val="24"/>
          <w:szCs w:val="24"/>
        </w:rPr>
        <w:t xml:space="preserve">   </w:t>
      </w:r>
      <w:r w:rsidRPr="001124BF">
        <w:rPr>
          <w:rFonts w:ascii="Cambria" w:hAnsi="Cambria"/>
          <w:b/>
          <w:sz w:val="24"/>
          <w:szCs w:val="24"/>
        </w:rPr>
        <w:t xml:space="preserve">  OPĆINSKO VIJEĆE OPĆINE PAKOŠTANE </w:t>
      </w:r>
    </w:p>
    <w:p w14:paraId="198975A8" w14:textId="18299421" w:rsidR="009B4675" w:rsidRPr="001124BF" w:rsidRDefault="009B4675" w:rsidP="0097288D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  <w:r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ab/>
      </w:r>
      <w:r w:rsidR="005933DF" w:rsidRPr="001124BF">
        <w:rPr>
          <w:rFonts w:ascii="Cambria" w:hAnsi="Cambria"/>
          <w:b/>
          <w:sz w:val="24"/>
          <w:szCs w:val="24"/>
        </w:rPr>
        <w:tab/>
      </w:r>
      <w:r w:rsidR="005933DF" w:rsidRPr="001124BF">
        <w:rPr>
          <w:rFonts w:ascii="Cambria" w:hAnsi="Cambria"/>
          <w:b/>
          <w:sz w:val="24"/>
          <w:szCs w:val="24"/>
        </w:rPr>
        <w:tab/>
      </w:r>
      <w:r w:rsidR="005933DF"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 xml:space="preserve"> Predsjednik  Općinskog vijeća </w:t>
      </w:r>
    </w:p>
    <w:p w14:paraId="49737B22" w14:textId="0059FF60" w:rsidR="009B4675" w:rsidRPr="001124BF" w:rsidRDefault="009B4675" w:rsidP="0097288D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  <w:r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ab/>
      </w:r>
      <w:r w:rsidRPr="001124BF">
        <w:rPr>
          <w:rFonts w:ascii="Cambria" w:hAnsi="Cambria"/>
          <w:b/>
          <w:sz w:val="24"/>
          <w:szCs w:val="24"/>
        </w:rPr>
        <w:tab/>
      </w:r>
      <w:r w:rsidR="005933DF" w:rsidRPr="001124BF">
        <w:rPr>
          <w:rFonts w:ascii="Cambria" w:hAnsi="Cambria"/>
          <w:b/>
          <w:sz w:val="24"/>
          <w:szCs w:val="24"/>
        </w:rPr>
        <w:t xml:space="preserve">    </w:t>
      </w:r>
      <w:r w:rsidRPr="001124BF">
        <w:rPr>
          <w:rFonts w:ascii="Cambria" w:hAnsi="Cambria"/>
          <w:b/>
          <w:sz w:val="24"/>
          <w:szCs w:val="24"/>
        </w:rPr>
        <w:t xml:space="preserve">        </w:t>
      </w:r>
      <w:r w:rsidR="006223D2" w:rsidRPr="001124BF">
        <w:rPr>
          <w:rFonts w:ascii="Cambria" w:hAnsi="Cambria"/>
          <w:b/>
          <w:sz w:val="24"/>
          <w:szCs w:val="24"/>
        </w:rPr>
        <w:t xml:space="preserve">  </w:t>
      </w:r>
      <w:r w:rsidRPr="001124BF">
        <w:rPr>
          <w:rFonts w:ascii="Cambria" w:hAnsi="Cambria"/>
          <w:b/>
          <w:sz w:val="24"/>
          <w:szCs w:val="24"/>
        </w:rPr>
        <w:t xml:space="preserve">Marin Barešić </w:t>
      </w:r>
    </w:p>
    <w:p w14:paraId="3E82BCC9" w14:textId="1E0143C6" w:rsidR="00E7794D" w:rsidRPr="001124BF" w:rsidRDefault="00E7794D" w:rsidP="0097288D">
      <w:pPr>
        <w:spacing w:after="0" w:line="240" w:lineRule="auto"/>
        <w:rPr>
          <w:rFonts w:ascii="Cambria" w:eastAsia="Times New Roman" w:hAnsi="Cambria" w:cs="Times New Roman"/>
          <w:b/>
          <w:strike/>
          <w:sz w:val="24"/>
          <w:szCs w:val="24"/>
          <w:lang w:eastAsia="hr-HR"/>
        </w:rPr>
      </w:pPr>
    </w:p>
    <w:p w14:paraId="2F11B2C7" w14:textId="06AD8303" w:rsidR="00311B18" w:rsidRPr="00F20A7E" w:rsidRDefault="00311B18" w:rsidP="009B467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</w:p>
    <w:p w14:paraId="4CD3B4AB" w14:textId="2CFEF8BA" w:rsidR="009603D6" w:rsidRPr="00F20A7E" w:rsidRDefault="00AB2F13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F20A7E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</w:t>
      </w:r>
    </w:p>
    <w:p w14:paraId="5962BB30" w14:textId="77777777" w:rsidR="0097288D" w:rsidRPr="00F20A7E" w:rsidRDefault="0097288D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0494F073" w14:textId="77777777" w:rsidR="0097288D" w:rsidRPr="00F20A7E" w:rsidRDefault="0097288D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03CD5B15" w14:textId="77777777" w:rsidR="0097288D" w:rsidRPr="00F20A7E" w:rsidRDefault="0097288D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49235215" w14:textId="77777777" w:rsidR="0097288D" w:rsidRPr="00F20A7E" w:rsidRDefault="0097288D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1A08E477" w14:textId="77777777" w:rsidR="00DC3343" w:rsidRPr="00F20A7E" w:rsidRDefault="00DC3343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1BE94FFA" w14:textId="77777777" w:rsidR="00DC3343" w:rsidRPr="00F20A7E" w:rsidRDefault="00DC3343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0DC1083A" w14:textId="77777777" w:rsidR="00DC3343" w:rsidRPr="00F20A7E" w:rsidRDefault="00DC3343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66B4E2D7" w14:textId="77777777" w:rsidR="00DC3343" w:rsidRDefault="00DC3343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5E4709FF" w14:textId="77777777" w:rsidR="00F20A7E" w:rsidRDefault="00F20A7E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3FD016FC" w14:textId="77777777" w:rsidR="00F20A7E" w:rsidRDefault="00F20A7E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7AD8C80F" w14:textId="77777777" w:rsidR="00F20A7E" w:rsidRPr="00F20A7E" w:rsidRDefault="00F20A7E" w:rsidP="009603D6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sectPr w:rsidR="00F20A7E" w:rsidRPr="00F20A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D08D" w14:textId="77777777" w:rsidR="002042C8" w:rsidRDefault="002042C8" w:rsidP="003C096B">
      <w:pPr>
        <w:spacing w:after="0" w:line="240" w:lineRule="auto"/>
      </w:pPr>
      <w:r>
        <w:separator/>
      </w:r>
    </w:p>
  </w:endnote>
  <w:endnote w:type="continuationSeparator" w:id="0">
    <w:p w14:paraId="5E1AA9F4" w14:textId="77777777" w:rsidR="002042C8" w:rsidRDefault="002042C8" w:rsidP="003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944817"/>
      <w:docPartObj>
        <w:docPartGallery w:val="Page Numbers (Bottom of Page)"/>
        <w:docPartUnique/>
      </w:docPartObj>
    </w:sdtPr>
    <w:sdtContent>
      <w:p w14:paraId="455E7AC8" w14:textId="5B4E1672" w:rsidR="003C096B" w:rsidRDefault="003C096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9A5E4" w14:textId="77777777" w:rsidR="003C096B" w:rsidRDefault="003C09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F373" w14:textId="77777777" w:rsidR="002042C8" w:rsidRDefault="002042C8" w:rsidP="003C096B">
      <w:pPr>
        <w:spacing w:after="0" w:line="240" w:lineRule="auto"/>
      </w:pPr>
      <w:r>
        <w:separator/>
      </w:r>
    </w:p>
  </w:footnote>
  <w:footnote w:type="continuationSeparator" w:id="0">
    <w:p w14:paraId="60383189" w14:textId="77777777" w:rsidR="002042C8" w:rsidRDefault="002042C8" w:rsidP="003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221"/>
    <w:multiLevelType w:val="multilevel"/>
    <w:tmpl w:val="985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708C7"/>
    <w:multiLevelType w:val="hybridMultilevel"/>
    <w:tmpl w:val="F516DF0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0060C"/>
    <w:multiLevelType w:val="hybridMultilevel"/>
    <w:tmpl w:val="CDA263E4"/>
    <w:lvl w:ilvl="0" w:tplc="6C3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30A6A"/>
    <w:multiLevelType w:val="multilevel"/>
    <w:tmpl w:val="5B64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60EA8"/>
    <w:multiLevelType w:val="hybridMultilevel"/>
    <w:tmpl w:val="3E469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04C9"/>
    <w:multiLevelType w:val="multilevel"/>
    <w:tmpl w:val="985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35DD5"/>
    <w:multiLevelType w:val="hybridMultilevel"/>
    <w:tmpl w:val="28F22302"/>
    <w:lvl w:ilvl="0" w:tplc="00087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0D80"/>
    <w:multiLevelType w:val="multilevel"/>
    <w:tmpl w:val="178E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09922">
    <w:abstractNumId w:val="5"/>
  </w:num>
  <w:num w:numId="2" w16cid:durableId="1525292862">
    <w:abstractNumId w:val="7"/>
  </w:num>
  <w:num w:numId="3" w16cid:durableId="1644044823">
    <w:abstractNumId w:val="6"/>
  </w:num>
  <w:num w:numId="4" w16cid:durableId="1709839795">
    <w:abstractNumId w:val="0"/>
  </w:num>
  <w:num w:numId="5" w16cid:durableId="1928801263">
    <w:abstractNumId w:val="4"/>
  </w:num>
  <w:num w:numId="6" w16cid:durableId="1859660098">
    <w:abstractNumId w:val="1"/>
  </w:num>
  <w:num w:numId="7" w16cid:durableId="875973647">
    <w:abstractNumId w:val="3"/>
  </w:num>
  <w:num w:numId="8" w16cid:durableId="111740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B7"/>
    <w:rsid w:val="000314BF"/>
    <w:rsid w:val="0008141B"/>
    <w:rsid w:val="000A475B"/>
    <w:rsid w:val="000D65C6"/>
    <w:rsid w:val="000E3270"/>
    <w:rsid w:val="000F0855"/>
    <w:rsid w:val="001124BF"/>
    <w:rsid w:val="00171DFC"/>
    <w:rsid w:val="00182612"/>
    <w:rsid w:val="00187C4B"/>
    <w:rsid w:val="001A4D7C"/>
    <w:rsid w:val="001A570D"/>
    <w:rsid w:val="001C0691"/>
    <w:rsid w:val="001C77C3"/>
    <w:rsid w:val="001D4D73"/>
    <w:rsid w:val="001F4864"/>
    <w:rsid w:val="001F4AE9"/>
    <w:rsid w:val="002016A8"/>
    <w:rsid w:val="00203899"/>
    <w:rsid w:val="002042C8"/>
    <w:rsid w:val="00205C16"/>
    <w:rsid w:val="00227792"/>
    <w:rsid w:val="002407A6"/>
    <w:rsid w:val="00284DAA"/>
    <w:rsid w:val="002B2CA7"/>
    <w:rsid w:val="002B60A5"/>
    <w:rsid w:val="00311B18"/>
    <w:rsid w:val="003445D9"/>
    <w:rsid w:val="003624C1"/>
    <w:rsid w:val="00371B94"/>
    <w:rsid w:val="00395B00"/>
    <w:rsid w:val="003966DD"/>
    <w:rsid w:val="003A3EBB"/>
    <w:rsid w:val="003C096B"/>
    <w:rsid w:val="003C3F81"/>
    <w:rsid w:val="003D15B7"/>
    <w:rsid w:val="00480813"/>
    <w:rsid w:val="0048163A"/>
    <w:rsid w:val="0049040F"/>
    <w:rsid w:val="004A611E"/>
    <w:rsid w:val="004C1775"/>
    <w:rsid w:val="004C6801"/>
    <w:rsid w:val="004E1FFF"/>
    <w:rsid w:val="0053678E"/>
    <w:rsid w:val="00537B88"/>
    <w:rsid w:val="005567AA"/>
    <w:rsid w:val="00560C5D"/>
    <w:rsid w:val="00573055"/>
    <w:rsid w:val="00580DBE"/>
    <w:rsid w:val="005933DF"/>
    <w:rsid w:val="005A57CE"/>
    <w:rsid w:val="006132D4"/>
    <w:rsid w:val="006223D2"/>
    <w:rsid w:val="00634906"/>
    <w:rsid w:val="006409A1"/>
    <w:rsid w:val="00673F06"/>
    <w:rsid w:val="006773B1"/>
    <w:rsid w:val="006809B0"/>
    <w:rsid w:val="00693409"/>
    <w:rsid w:val="006C230A"/>
    <w:rsid w:val="006E1188"/>
    <w:rsid w:val="006E4BF4"/>
    <w:rsid w:val="006E6D76"/>
    <w:rsid w:val="006F145B"/>
    <w:rsid w:val="007106E4"/>
    <w:rsid w:val="00741915"/>
    <w:rsid w:val="00766F3F"/>
    <w:rsid w:val="00783142"/>
    <w:rsid w:val="007863AE"/>
    <w:rsid w:val="007D20BA"/>
    <w:rsid w:val="008151F1"/>
    <w:rsid w:val="00842B4F"/>
    <w:rsid w:val="00870C42"/>
    <w:rsid w:val="00886CCA"/>
    <w:rsid w:val="008D6EF8"/>
    <w:rsid w:val="00910120"/>
    <w:rsid w:val="009401EC"/>
    <w:rsid w:val="00946C07"/>
    <w:rsid w:val="009603D6"/>
    <w:rsid w:val="0097288D"/>
    <w:rsid w:val="009875C1"/>
    <w:rsid w:val="009B4675"/>
    <w:rsid w:val="009D0D94"/>
    <w:rsid w:val="00A22FB8"/>
    <w:rsid w:val="00A5491F"/>
    <w:rsid w:val="00A92EA7"/>
    <w:rsid w:val="00A9302C"/>
    <w:rsid w:val="00A974FE"/>
    <w:rsid w:val="00AA6E5E"/>
    <w:rsid w:val="00AB2F13"/>
    <w:rsid w:val="00AB7C91"/>
    <w:rsid w:val="00AD4E64"/>
    <w:rsid w:val="00AF2A81"/>
    <w:rsid w:val="00B341E5"/>
    <w:rsid w:val="00B542BF"/>
    <w:rsid w:val="00B55932"/>
    <w:rsid w:val="00B70C70"/>
    <w:rsid w:val="00B903C2"/>
    <w:rsid w:val="00B93091"/>
    <w:rsid w:val="00BD1E77"/>
    <w:rsid w:val="00BF37DE"/>
    <w:rsid w:val="00BF7A98"/>
    <w:rsid w:val="00C22182"/>
    <w:rsid w:val="00C32414"/>
    <w:rsid w:val="00C56864"/>
    <w:rsid w:val="00C90325"/>
    <w:rsid w:val="00C907E8"/>
    <w:rsid w:val="00C949BF"/>
    <w:rsid w:val="00C95C70"/>
    <w:rsid w:val="00CF12D2"/>
    <w:rsid w:val="00D033D7"/>
    <w:rsid w:val="00D54665"/>
    <w:rsid w:val="00D60E7F"/>
    <w:rsid w:val="00D93655"/>
    <w:rsid w:val="00D97273"/>
    <w:rsid w:val="00DC3343"/>
    <w:rsid w:val="00DC73BB"/>
    <w:rsid w:val="00DD6F23"/>
    <w:rsid w:val="00DE7F25"/>
    <w:rsid w:val="00E25180"/>
    <w:rsid w:val="00E4115F"/>
    <w:rsid w:val="00E6055F"/>
    <w:rsid w:val="00E7794D"/>
    <w:rsid w:val="00E93055"/>
    <w:rsid w:val="00ED05E0"/>
    <w:rsid w:val="00EE1DEF"/>
    <w:rsid w:val="00F20A7E"/>
    <w:rsid w:val="00F32B6C"/>
    <w:rsid w:val="00F45E1F"/>
    <w:rsid w:val="00F7106C"/>
    <w:rsid w:val="00FC51F1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2D59"/>
  <w15:chartTrackingRefBased/>
  <w15:docId w15:val="{033FC33B-20BE-4093-AFDF-D8A28371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5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5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5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5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5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5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1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5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15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5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5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15B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96B"/>
  </w:style>
  <w:style w:type="paragraph" w:styleId="Podnoje">
    <w:name w:val="footer"/>
    <w:basedOn w:val="Normal"/>
    <w:link w:val="PodnojeChar"/>
    <w:uiPriority w:val="99"/>
    <w:unhideWhenUsed/>
    <w:rsid w:val="003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96B"/>
  </w:style>
  <w:style w:type="paragraph" w:styleId="StandardWeb">
    <w:name w:val="Normal (Web)"/>
    <w:basedOn w:val="Normal"/>
    <w:uiPriority w:val="99"/>
    <w:unhideWhenUsed/>
    <w:rsid w:val="0056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60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3</cp:revision>
  <cp:lastPrinted>2026-04-01T05:35:00Z</cp:lastPrinted>
  <dcterms:created xsi:type="dcterms:W3CDTF">2026-04-01T05:37:00Z</dcterms:created>
  <dcterms:modified xsi:type="dcterms:W3CDTF">2026-04-01T05:37:00Z</dcterms:modified>
</cp:coreProperties>
</file>