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C1008" w14:textId="77777777" w:rsidR="001237CE" w:rsidRPr="00F17FDB" w:rsidRDefault="001237CE" w:rsidP="001237CE">
      <w:pPr>
        <w:spacing w:line="240" w:lineRule="auto"/>
        <w:contextualSpacing/>
        <w:jc w:val="center"/>
        <w:rPr>
          <w:rFonts w:ascii="Times New Roman" w:hAnsi="Times New Roman"/>
          <w:b/>
          <w:color w:val="000000"/>
          <w:sz w:val="24"/>
          <w:szCs w:val="24"/>
        </w:rPr>
      </w:pPr>
      <w:r w:rsidRPr="00F17FDB">
        <w:rPr>
          <w:rFonts w:ascii="Times New Roman" w:hAnsi="Times New Roman"/>
          <w:b/>
          <w:color w:val="000000"/>
          <w:sz w:val="24"/>
          <w:szCs w:val="24"/>
        </w:rPr>
        <w:t>PRILOG I.</w:t>
      </w:r>
    </w:p>
    <w:p w14:paraId="5A8FB901" w14:textId="77777777" w:rsidR="001237CE" w:rsidRPr="00F17FDB" w:rsidRDefault="001237CE" w:rsidP="001237CE">
      <w:pPr>
        <w:spacing w:after="0" w:line="240" w:lineRule="auto"/>
        <w:contextualSpacing/>
        <w:jc w:val="center"/>
        <w:rPr>
          <w:rFonts w:ascii="Times New Roman" w:hAnsi="Times New Roman"/>
          <w:b/>
          <w:color w:val="000000"/>
          <w:sz w:val="24"/>
          <w:szCs w:val="24"/>
        </w:rPr>
      </w:pPr>
    </w:p>
    <w:p w14:paraId="56B93ABF" w14:textId="77777777" w:rsidR="001237CE" w:rsidRPr="00F17FDB" w:rsidRDefault="001237CE" w:rsidP="001237CE">
      <w:pPr>
        <w:spacing w:after="0" w:line="240" w:lineRule="auto"/>
        <w:contextualSpacing/>
        <w:jc w:val="center"/>
        <w:rPr>
          <w:rFonts w:ascii="Times New Roman" w:hAnsi="Times New Roman"/>
          <w:b/>
          <w:color w:val="000000"/>
          <w:sz w:val="24"/>
          <w:szCs w:val="24"/>
        </w:rPr>
      </w:pPr>
      <w:r w:rsidRPr="00F17FDB">
        <w:rPr>
          <w:rFonts w:ascii="Times New Roman" w:hAnsi="Times New Roman"/>
          <w:b/>
          <w:color w:val="000000"/>
          <w:sz w:val="24"/>
          <w:szCs w:val="24"/>
        </w:rPr>
        <w:t xml:space="preserve"> POPIS  PRILOGA  </w:t>
      </w:r>
    </w:p>
    <w:p w14:paraId="1B0F93FF" w14:textId="77777777" w:rsidR="001237CE" w:rsidRPr="00F17FDB" w:rsidRDefault="001237CE" w:rsidP="001237CE">
      <w:pPr>
        <w:spacing w:after="0" w:line="240" w:lineRule="auto"/>
        <w:contextualSpacing/>
        <w:jc w:val="center"/>
        <w:rPr>
          <w:rFonts w:ascii="Times New Roman" w:hAnsi="Times New Roman"/>
          <w:color w:val="000000"/>
          <w:sz w:val="24"/>
          <w:szCs w:val="24"/>
        </w:rPr>
      </w:pPr>
    </w:p>
    <w:p w14:paraId="3FAD529D" w14:textId="77777777" w:rsidR="001237CE" w:rsidRPr="001237CE" w:rsidRDefault="001237CE" w:rsidP="001237CE">
      <w:pPr>
        <w:spacing w:line="240" w:lineRule="auto"/>
        <w:contextualSpacing/>
        <w:jc w:val="both"/>
        <w:rPr>
          <w:rFonts w:ascii="Times New Roman" w:hAnsi="Times New Roman"/>
          <w:b/>
          <w:bCs/>
          <w:sz w:val="24"/>
          <w:szCs w:val="24"/>
        </w:rPr>
      </w:pPr>
      <w:r w:rsidRPr="001237CE">
        <w:rPr>
          <w:rFonts w:ascii="Times New Roman" w:hAnsi="Times New Roman"/>
          <w:b/>
          <w:bCs/>
          <w:sz w:val="24"/>
          <w:szCs w:val="24"/>
        </w:rPr>
        <w:t>Podnositelj Prijave u obvezi je uz Prijavu priložiti sljedeće obvezne dokaze i priloge, u slučaju da nisu dostupni u odgovarajućoj javnoj elektroničkoj bazi podataka:</w:t>
      </w:r>
    </w:p>
    <w:p w14:paraId="7747149E" w14:textId="77777777" w:rsidR="001237CE" w:rsidRPr="001237CE" w:rsidRDefault="001237CE" w:rsidP="001237CE">
      <w:pPr>
        <w:spacing w:after="0" w:line="240" w:lineRule="auto"/>
        <w:contextualSpacing/>
        <w:jc w:val="both"/>
        <w:rPr>
          <w:rFonts w:ascii="Times New Roman" w:hAnsi="Times New Roman"/>
          <w:b/>
          <w:bCs/>
          <w:color w:val="0000FF"/>
          <w:sz w:val="24"/>
          <w:szCs w:val="24"/>
        </w:rPr>
      </w:pPr>
    </w:p>
    <w:p w14:paraId="7CEEEB74" w14:textId="77777777" w:rsidR="001237CE" w:rsidRPr="001237CE" w:rsidRDefault="001237CE" w:rsidP="001237CE">
      <w:pPr>
        <w:numPr>
          <w:ilvl w:val="0"/>
          <w:numId w:val="1"/>
        </w:numPr>
        <w:spacing w:after="0" w:line="240" w:lineRule="auto"/>
        <w:contextualSpacing/>
        <w:jc w:val="both"/>
        <w:rPr>
          <w:rFonts w:ascii="Times New Roman" w:hAnsi="Times New Roman"/>
          <w:color w:val="000000"/>
          <w:sz w:val="24"/>
          <w:szCs w:val="24"/>
        </w:rPr>
      </w:pPr>
      <w:r w:rsidRPr="001237CE">
        <w:rPr>
          <w:rFonts w:ascii="Times New Roman" w:hAnsi="Times New Roman"/>
          <w:color w:val="000000"/>
          <w:sz w:val="24"/>
          <w:szCs w:val="24"/>
        </w:rPr>
        <w:t xml:space="preserve">dokaz o registraciji udruge – </w:t>
      </w:r>
      <w:r w:rsidRPr="001237CE">
        <w:rPr>
          <w:rFonts w:ascii="Times New Roman" w:hAnsi="Times New Roman"/>
          <w:sz w:val="24"/>
          <w:szCs w:val="24"/>
        </w:rPr>
        <w:t>Izvadak iz Registra udruga Republike Hrvatske, odnosno izvadak iz drugog odgovarajućeg registra u koji</w:t>
      </w:r>
      <w:r w:rsidRPr="001237CE">
        <w:rPr>
          <w:rFonts w:ascii="Times New Roman" w:hAnsi="Times New Roman"/>
          <w:color w:val="000000"/>
          <w:sz w:val="24"/>
          <w:szCs w:val="24"/>
        </w:rPr>
        <w:t xml:space="preserve"> se upisuju druge pravne osobe kada su prihvatljivi prijavitelji (ili njegova preslika) ne stariji od tri mjeseca do dana raspisivanja natječaja iz kojeg je vidljivo da udruga, odnosno druga pravna osoba djeluje najmanje onoliko godina od dana registracije do dana raspisivanja koliko je to propisano uvjetima natječaja</w:t>
      </w:r>
    </w:p>
    <w:p w14:paraId="74CBBD4B" w14:textId="77777777" w:rsidR="001237CE" w:rsidRPr="001237CE" w:rsidRDefault="001237CE" w:rsidP="001237CE">
      <w:pPr>
        <w:spacing w:after="0" w:line="240" w:lineRule="auto"/>
        <w:ind w:left="720"/>
        <w:contextualSpacing/>
        <w:jc w:val="both"/>
        <w:rPr>
          <w:rFonts w:ascii="Times New Roman" w:hAnsi="Times New Roman"/>
          <w:color w:val="000000"/>
          <w:sz w:val="24"/>
          <w:szCs w:val="24"/>
        </w:rPr>
      </w:pPr>
    </w:p>
    <w:p w14:paraId="4729E5B3" w14:textId="77777777" w:rsidR="001237CE" w:rsidRPr="001237CE" w:rsidRDefault="001237CE" w:rsidP="001237CE">
      <w:pPr>
        <w:numPr>
          <w:ilvl w:val="0"/>
          <w:numId w:val="1"/>
        </w:numPr>
        <w:spacing w:after="0" w:line="240" w:lineRule="auto"/>
        <w:contextualSpacing/>
        <w:jc w:val="both"/>
        <w:rPr>
          <w:rFonts w:ascii="Times New Roman" w:hAnsi="Times New Roman"/>
          <w:color w:val="000000"/>
          <w:sz w:val="24"/>
          <w:szCs w:val="24"/>
        </w:rPr>
      </w:pPr>
      <w:r w:rsidRPr="001237CE">
        <w:rPr>
          <w:rFonts w:ascii="Times New Roman" w:hAnsi="Times New Roman"/>
          <w:color w:val="000000"/>
          <w:sz w:val="24"/>
          <w:szCs w:val="24"/>
        </w:rPr>
        <w:t xml:space="preserve">dokaz o registraciji udruge – </w:t>
      </w:r>
      <w:r w:rsidRPr="001237CE">
        <w:rPr>
          <w:rFonts w:ascii="Times New Roman" w:hAnsi="Times New Roman"/>
          <w:sz w:val="24"/>
          <w:szCs w:val="24"/>
        </w:rPr>
        <w:t>Izvadak iz Registra neprofitnih organizacija</w:t>
      </w:r>
    </w:p>
    <w:p w14:paraId="2D5DDCD2" w14:textId="77777777" w:rsidR="001237CE" w:rsidRPr="001237CE" w:rsidRDefault="001237CE" w:rsidP="001237CE">
      <w:pPr>
        <w:spacing w:after="0" w:line="240" w:lineRule="auto"/>
        <w:contextualSpacing/>
        <w:jc w:val="both"/>
        <w:rPr>
          <w:rFonts w:ascii="Times New Roman" w:hAnsi="Times New Roman"/>
          <w:color w:val="000000"/>
          <w:sz w:val="24"/>
          <w:szCs w:val="24"/>
        </w:rPr>
      </w:pPr>
    </w:p>
    <w:p w14:paraId="04ED2123" w14:textId="77777777" w:rsidR="001237CE" w:rsidRPr="001237CE" w:rsidRDefault="001237CE" w:rsidP="001237CE">
      <w:pPr>
        <w:numPr>
          <w:ilvl w:val="0"/>
          <w:numId w:val="1"/>
        </w:numPr>
        <w:spacing w:after="0" w:line="240" w:lineRule="auto"/>
        <w:contextualSpacing/>
        <w:jc w:val="both"/>
        <w:rPr>
          <w:rFonts w:ascii="Times New Roman" w:hAnsi="Times New Roman"/>
          <w:color w:val="000000"/>
          <w:sz w:val="24"/>
          <w:szCs w:val="24"/>
        </w:rPr>
      </w:pPr>
      <w:r w:rsidRPr="001237CE">
        <w:rPr>
          <w:rFonts w:ascii="Times New Roman" w:hAnsi="Times New Roman"/>
          <w:color w:val="000000"/>
          <w:sz w:val="24"/>
          <w:szCs w:val="24"/>
        </w:rPr>
        <w:t xml:space="preserve">preslika ovjerenog statuta udruge nositeljice programa ili projekta, </w:t>
      </w:r>
    </w:p>
    <w:p w14:paraId="181CDBB6" w14:textId="77777777" w:rsidR="001237CE" w:rsidRPr="001237CE" w:rsidRDefault="001237CE" w:rsidP="001237CE">
      <w:pPr>
        <w:spacing w:after="0" w:line="240" w:lineRule="auto"/>
        <w:contextualSpacing/>
        <w:jc w:val="both"/>
        <w:rPr>
          <w:rFonts w:ascii="Times New Roman" w:hAnsi="Times New Roman"/>
          <w:color w:val="0000FF"/>
          <w:sz w:val="24"/>
          <w:szCs w:val="24"/>
        </w:rPr>
      </w:pPr>
    </w:p>
    <w:p w14:paraId="26259E19" w14:textId="77777777" w:rsidR="001237CE" w:rsidRPr="001237CE" w:rsidRDefault="001237CE" w:rsidP="001237CE">
      <w:pPr>
        <w:numPr>
          <w:ilvl w:val="0"/>
          <w:numId w:val="1"/>
        </w:numPr>
        <w:spacing w:after="0" w:line="240" w:lineRule="auto"/>
        <w:contextualSpacing/>
        <w:jc w:val="both"/>
        <w:rPr>
          <w:rFonts w:ascii="Times New Roman" w:hAnsi="Times New Roman"/>
          <w:color w:val="000000"/>
          <w:sz w:val="24"/>
          <w:szCs w:val="24"/>
        </w:rPr>
      </w:pPr>
      <w:r w:rsidRPr="001237CE">
        <w:rPr>
          <w:rFonts w:ascii="Times New Roman" w:hAnsi="Times New Roman"/>
          <w:color w:val="000000"/>
          <w:sz w:val="24"/>
          <w:szCs w:val="24"/>
        </w:rPr>
        <w:t>dokaz o sufinanciranju programa ili projekta od jedinica lokalne ili područne (regionalne) samouprave ili nekih drugih izvora sufinanciranja ako je sufinanciranje iskazano u obrascu proračuna programa ili projekta (preslika odluke i/ili ugovora o sufinanciranju)</w:t>
      </w:r>
    </w:p>
    <w:p w14:paraId="4F7590C3" w14:textId="77777777" w:rsidR="001237CE" w:rsidRPr="00F17FDB" w:rsidRDefault="001237CE" w:rsidP="001237CE">
      <w:pPr>
        <w:spacing w:after="0" w:line="240" w:lineRule="auto"/>
        <w:contextualSpacing/>
        <w:jc w:val="both"/>
        <w:rPr>
          <w:rFonts w:ascii="Times New Roman" w:hAnsi="Times New Roman"/>
          <w:color w:val="0000FF"/>
          <w:sz w:val="24"/>
          <w:szCs w:val="24"/>
        </w:rPr>
      </w:pPr>
    </w:p>
    <w:p w14:paraId="6C3F6DB1" w14:textId="77777777" w:rsidR="001237CE" w:rsidRPr="00F17FDB" w:rsidRDefault="001237CE" w:rsidP="001237CE">
      <w:pPr>
        <w:numPr>
          <w:ilvl w:val="0"/>
          <w:numId w:val="1"/>
        </w:numPr>
        <w:spacing w:after="0" w:line="240" w:lineRule="auto"/>
        <w:contextualSpacing/>
        <w:jc w:val="both"/>
        <w:rPr>
          <w:rFonts w:ascii="Times New Roman" w:hAnsi="Times New Roman"/>
          <w:color w:val="000000"/>
          <w:sz w:val="24"/>
          <w:szCs w:val="24"/>
        </w:rPr>
      </w:pPr>
      <w:r w:rsidRPr="00F17FDB">
        <w:rPr>
          <w:rFonts w:ascii="Times New Roman" w:hAnsi="Times New Roman"/>
          <w:color w:val="000000"/>
          <w:sz w:val="24"/>
          <w:szCs w:val="24"/>
        </w:rPr>
        <w:t>uvjerenje nadležnog suda, ne starije od šest mjeseci, da se ne vodi kazneni postupak protiv osobe ovlaštene za zastupanje udruge (koja je potpisala obrasce za prijavu programa ili projekta i koja je ovlaštena potpisati ugovor o financiranju) i voditelja programa ili projekta</w:t>
      </w:r>
    </w:p>
    <w:p w14:paraId="58601756" w14:textId="77777777" w:rsidR="001237CE" w:rsidRPr="00F17FDB" w:rsidRDefault="001237CE" w:rsidP="001237CE">
      <w:pPr>
        <w:spacing w:after="0" w:line="240" w:lineRule="auto"/>
        <w:contextualSpacing/>
        <w:jc w:val="both"/>
        <w:rPr>
          <w:rFonts w:ascii="Times New Roman" w:hAnsi="Times New Roman"/>
          <w:color w:val="000000"/>
          <w:sz w:val="24"/>
          <w:szCs w:val="24"/>
        </w:rPr>
      </w:pPr>
    </w:p>
    <w:p w14:paraId="796C17C7" w14:textId="77777777" w:rsidR="001237CE" w:rsidRPr="00F17FDB" w:rsidRDefault="001237CE" w:rsidP="001237CE">
      <w:pPr>
        <w:numPr>
          <w:ilvl w:val="0"/>
          <w:numId w:val="1"/>
        </w:numPr>
        <w:spacing w:after="0" w:line="240" w:lineRule="auto"/>
        <w:contextualSpacing/>
        <w:jc w:val="both"/>
        <w:rPr>
          <w:rFonts w:ascii="Times New Roman" w:hAnsi="Times New Roman"/>
          <w:sz w:val="24"/>
          <w:szCs w:val="24"/>
        </w:rPr>
      </w:pPr>
      <w:r w:rsidRPr="00F17FDB">
        <w:rPr>
          <w:rFonts w:ascii="Times New Roman" w:hAnsi="Times New Roman"/>
          <w:sz w:val="24"/>
          <w:szCs w:val="24"/>
        </w:rPr>
        <w:t>izjave o nekažnjavanju kojima osoba ovlaštena za zastupanje udruge i voditelj programa ili projekta izjavljuju da nisu pravomoćno osuđeni za prekršaj, odnosno za počinjenje kaznenog djela određenih člankom 48. st. 2. alinejom c) i d) Uredbe</w:t>
      </w:r>
    </w:p>
    <w:p w14:paraId="42D92FD1" w14:textId="77777777" w:rsidR="001237CE" w:rsidRPr="00F17FDB" w:rsidRDefault="001237CE" w:rsidP="001237CE">
      <w:pPr>
        <w:spacing w:after="0" w:line="240" w:lineRule="auto"/>
        <w:contextualSpacing/>
        <w:jc w:val="both"/>
        <w:rPr>
          <w:rFonts w:ascii="Times New Roman" w:hAnsi="Times New Roman"/>
          <w:sz w:val="24"/>
          <w:szCs w:val="24"/>
        </w:rPr>
      </w:pPr>
    </w:p>
    <w:p w14:paraId="210C4EF4" w14:textId="77777777" w:rsidR="001237CE" w:rsidRPr="00F17FDB" w:rsidRDefault="001237CE" w:rsidP="001237CE">
      <w:pPr>
        <w:numPr>
          <w:ilvl w:val="0"/>
          <w:numId w:val="1"/>
        </w:numPr>
        <w:spacing w:after="0" w:line="240" w:lineRule="auto"/>
        <w:contextualSpacing/>
        <w:jc w:val="both"/>
        <w:rPr>
          <w:rFonts w:ascii="Times New Roman" w:hAnsi="Times New Roman"/>
          <w:kern w:val="1"/>
          <w:sz w:val="24"/>
          <w:szCs w:val="24"/>
          <w:lang w:eastAsia="ar-SA"/>
        </w:rPr>
      </w:pPr>
      <w:r w:rsidRPr="00F17FDB">
        <w:rPr>
          <w:rFonts w:ascii="Times New Roman" w:hAnsi="Times New Roman"/>
          <w:sz w:val="24"/>
          <w:szCs w:val="24"/>
        </w:rPr>
        <w:t>potvrdu Ministarstva financija – Porezne uprave o urednom ispunjavanju obveze plaćanja doprinosa za mirovinsko i zdravstveno osiguranje i plaćanje poreza te drugih davanja prema državnom proračunu i proračunima jedinica lokalne samouprave</w:t>
      </w:r>
    </w:p>
    <w:p w14:paraId="703D9AF0" w14:textId="77777777" w:rsidR="001237CE" w:rsidRPr="00F17FDB" w:rsidRDefault="001237CE" w:rsidP="001237CE">
      <w:pPr>
        <w:pStyle w:val="Odlomakpopisa"/>
        <w:rPr>
          <w:rFonts w:ascii="Times New Roman" w:hAnsi="Times New Roman"/>
          <w:sz w:val="24"/>
          <w:szCs w:val="24"/>
        </w:rPr>
      </w:pPr>
    </w:p>
    <w:p w14:paraId="066DE127" w14:textId="77777777" w:rsidR="001237CE" w:rsidRPr="00F17FDB" w:rsidRDefault="001237CE" w:rsidP="001237CE">
      <w:pPr>
        <w:numPr>
          <w:ilvl w:val="0"/>
          <w:numId w:val="1"/>
        </w:numPr>
        <w:spacing w:after="0" w:line="240" w:lineRule="auto"/>
        <w:contextualSpacing/>
        <w:jc w:val="both"/>
        <w:rPr>
          <w:rFonts w:ascii="Times New Roman" w:hAnsi="Times New Roman"/>
          <w:sz w:val="24"/>
          <w:szCs w:val="24"/>
        </w:rPr>
      </w:pPr>
      <w:r w:rsidRPr="00F17FDB">
        <w:rPr>
          <w:rFonts w:ascii="Times New Roman" w:hAnsi="Times New Roman"/>
          <w:kern w:val="1"/>
          <w:sz w:val="24"/>
          <w:szCs w:val="24"/>
          <w:lang w:eastAsia="ar-SA"/>
        </w:rPr>
        <w:t>izjavu o nepostojanju dvostrukog financiranja</w:t>
      </w:r>
    </w:p>
    <w:p w14:paraId="4063414D" w14:textId="10068047" w:rsidR="001237CE" w:rsidRDefault="001237CE" w:rsidP="001237CE">
      <w:pPr>
        <w:spacing w:line="240" w:lineRule="auto"/>
        <w:contextualSpacing/>
        <w:jc w:val="both"/>
        <w:rPr>
          <w:rFonts w:ascii="Times New Roman" w:hAnsi="Times New Roman"/>
          <w:sz w:val="24"/>
          <w:szCs w:val="24"/>
        </w:rPr>
      </w:pPr>
    </w:p>
    <w:p w14:paraId="6473E9ED" w14:textId="77777777" w:rsidR="005666F7" w:rsidRPr="00F17FDB" w:rsidRDefault="005666F7" w:rsidP="001237CE">
      <w:pPr>
        <w:spacing w:line="240" w:lineRule="auto"/>
        <w:contextualSpacing/>
        <w:jc w:val="both"/>
        <w:rPr>
          <w:rFonts w:ascii="Times New Roman" w:hAnsi="Times New Roman"/>
          <w:sz w:val="24"/>
          <w:szCs w:val="24"/>
        </w:rPr>
      </w:pPr>
    </w:p>
    <w:p w14:paraId="232E3512" w14:textId="0FBAC555" w:rsidR="005666F7" w:rsidRDefault="001A3574" w:rsidP="005666F7">
      <w:pPr>
        <w:shd w:val="clear" w:color="auto" w:fill="FFFFFF"/>
        <w:spacing w:after="0" w:line="240" w:lineRule="auto"/>
        <w:jc w:val="both"/>
        <w:rPr>
          <w:rFonts w:ascii="Times New Roman" w:hAnsi="Times New Roman"/>
          <w:sz w:val="24"/>
          <w:szCs w:val="24"/>
        </w:rPr>
      </w:pPr>
      <w:r>
        <w:rPr>
          <w:rFonts w:ascii="Times New Roman" w:hAnsi="Times New Roman"/>
          <w:sz w:val="24"/>
          <w:szCs w:val="24"/>
        </w:rPr>
        <w:t>Pakoštane, 31.08.2024.</w:t>
      </w:r>
      <w:r w:rsidR="005666F7">
        <w:rPr>
          <w:rFonts w:ascii="Times New Roman" w:hAnsi="Times New Roman"/>
          <w:sz w:val="24"/>
          <w:szCs w:val="24"/>
        </w:rPr>
        <w:t xml:space="preserve"> </w:t>
      </w:r>
    </w:p>
    <w:p w14:paraId="742F8E2E" w14:textId="3EB6B4BA" w:rsidR="00E2497B" w:rsidRDefault="005666F7" w:rsidP="005666F7">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E2497B" w:rsidSect="00510AE7">
      <w:footerReference w:type="default" r:id="rId7"/>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57F0D" w14:textId="77777777" w:rsidR="00E50EF0" w:rsidRDefault="00E50EF0">
      <w:pPr>
        <w:spacing w:after="0" w:line="240" w:lineRule="auto"/>
      </w:pPr>
      <w:r>
        <w:separator/>
      </w:r>
    </w:p>
  </w:endnote>
  <w:endnote w:type="continuationSeparator" w:id="0">
    <w:p w14:paraId="21B30229" w14:textId="77777777" w:rsidR="00E50EF0" w:rsidRDefault="00E50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D004A" w14:textId="77777777" w:rsidR="00000000" w:rsidRDefault="002F3BA3">
    <w:pPr>
      <w:pStyle w:val="Podnoje"/>
      <w:jc w:val="right"/>
    </w:pPr>
    <w:r>
      <w:fldChar w:fldCharType="begin"/>
    </w:r>
    <w:r>
      <w:instrText>PAGE   \* MERGEFORMAT</w:instrText>
    </w:r>
    <w:r>
      <w:fldChar w:fldCharType="separate"/>
    </w:r>
    <w:r w:rsidRPr="00B726F7">
      <w:rPr>
        <w:noProof/>
        <w:lang w:val="hr-HR"/>
      </w:rPr>
      <w:t>11</w:t>
    </w:r>
    <w:r>
      <w:fldChar w:fldCharType="end"/>
    </w:r>
  </w:p>
  <w:p w14:paraId="6590DE23" w14:textId="77777777" w:rsidR="00000000" w:rsidRDefault="000000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DEA89" w14:textId="77777777" w:rsidR="00E50EF0" w:rsidRDefault="00E50EF0">
      <w:pPr>
        <w:spacing w:after="0" w:line="240" w:lineRule="auto"/>
      </w:pPr>
      <w:r>
        <w:separator/>
      </w:r>
    </w:p>
  </w:footnote>
  <w:footnote w:type="continuationSeparator" w:id="0">
    <w:p w14:paraId="5A8A32A7" w14:textId="77777777" w:rsidR="00E50EF0" w:rsidRDefault="00E50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5D460C"/>
    <w:multiLevelType w:val="hybridMultilevel"/>
    <w:tmpl w:val="06483C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23842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7CE"/>
    <w:rsid w:val="001237CE"/>
    <w:rsid w:val="001A3574"/>
    <w:rsid w:val="002F3BA3"/>
    <w:rsid w:val="00330B2C"/>
    <w:rsid w:val="00460159"/>
    <w:rsid w:val="005666F7"/>
    <w:rsid w:val="005B5D82"/>
    <w:rsid w:val="0066457A"/>
    <w:rsid w:val="007F7CBB"/>
    <w:rsid w:val="00A860A9"/>
    <w:rsid w:val="00CB2DF4"/>
    <w:rsid w:val="00E2497B"/>
    <w:rsid w:val="00E50E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301F7"/>
  <w15:chartTrackingRefBased/>
  <w15:docId w15:val="{573CAAE8-CA35-4D2C-A6B9-D65DC204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7CE"/>
    <w:pPr>
      <w:spacing w:after="160" w:line="300" w:lineRule="auto"/>
    </w:pPr>
    <w:rPr>
      <w:rFonts w:ascii="Calibri" w:eastAsia="Times New Roman" w:hAnsi="Calibri" w:cs="Times New Roman"/>
      <w:sz w:val="21"/>
      <w:szCs w:val="21"/>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237CE"/>
    <w:pPr>
      <w:ind w:left="720"/>
      <w:contextualSpacing/>
    </w:pPr>
  </w:style>
  <w:style w:type="paragraph" w:styleId="Podnoje">
    <w:name w:val="footer"/>
    <w:basedOn w:val="Normal"/>
    <w:link w:val="PodnojeChar"/>
    <w:uiPriority w:val="99"/>
    <w:unhideWhenUsed/>
    <w:rsid w:val="001237CE"/>
    <w:pPr>
      <w:tabs>
        <w:tab w:val="center" w:pos="4536"/>
        <w:tab w:val="right" w:pos="9072"/>
      </w:tabs>
      <w:suppressAutoHyphens/>
      <w:spacing w:after="0" w:line="240" w:lineRule="auto"/>
    </w:pPr>
    <w:rPr>
      <w:rFonts w:ascii="Times New Roman" w:hAnsi="Times New Roman"/>
      <w:kern w:val="1"/>
      <w:sz w:val="24"/>
      <w:szCs w:val="24"/>
      <w:lang w:val="x-none" w:eastAsia="ar-SA"/>
    </w:rPr>
  </w:style>
  <w:style w:type="character" w:customStyle="1" w:styleId="PodnojeChar">
    <w:name w:val="Podnožje Char"/>
    <w:basedOn w:val="Zadanifontodlomka"/>
    <w:link w:val="Podnoje"/>
    <w:uiPriority w:val="99"/>
    <w:rsid w:val="001237CE"/>
    <w:rPr>
      <w:rFonts w:ascii="Times New Roman" w:eastAsia="Times New Roman" w:hAnsi="Times New Roman" w:cs="Times New Roman"/>
      <w:kern w:val="1"/>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Luka Maksan</cp:lastModifiedBy>
  <cp:revision>2</cp:revision>
  <dcterms:created xsi:type="dcterms:W3CDTF">2024-09-04T10:52:00Z</dcterms:created>
  <dcterms:modified xsi:type="dcterms:W3CDTF">2024-09-04T10:52:00Z</dcterms:modified>
</cp:coreProperties>
</file>